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9CED" w14:textId="4E56F2DC" w:rsidR="00C63113" w:rsidRDefault="00C63113"/>
    <w:p w14:paraId="3294D426" w14:textId="6697C2FC" w:rsidR="00C63113" w:rsidRDefault="00AA11F4" w:rsidP="00C63113">
      <w:pPr>
        <w:rPr>
          <w:b/>
          <w:bCs/>
          <w:color w:val="FF0000"/>
        </w:rPr>
      </w:pPr>
      <w:r w:rsidRPr="00AA11F4">
        <w:rPr>
          <w:b/>
          <w:bCs/>
          <w:color w:val="FF0000"/>
        </w:rPr>
        <w:t>JIRA W20-1514</w:t>
      </w:r>
    </w:p>
    <w:p w14:paraId="1D69BC6E" w14:textId="3377B16D" w:rsidR="00C66F1B" w:rsidRPr="00C66F1B" w:rsidRDefault="00C66F1B" w:rsidP="00C63113">
      <w:r>
        <w:t>About us &gt; information for suppliers &gt; C</w:t>
      </w:r>
      <w:r w:rsidRPr="00DA7424">
        <w:t>ontractor</w:t>
      </w:r>
      <w:r>
        <w:t xml:space="preserve"> WHS I</w:t>
      </w:r>
      <w:r w:rsidRPr="00DA7424">
        <w:t>nduction</w:t>
      </w:r>
      <w:r>
        <w:t xml:space="preserve"> R</w:t>
      </w:r>
      <w:r w:rsidRPr="00DA7424">
        <w:t>equirements</w:t>
      </w:r>
      <w:r>
        <w:t xml:space="preserve"> &gt;</w:t>
      </w:r>
      <w:r w:rsidRPr="000A20FF">
        <w:rPr>
          <w:b/>
          <w:bCs/>
        </w:rPr>
        <w:t xml:space="preserve"> Prepare WHS documentation and information</w:t>
      </w:r>
    </w:p>
    <w:p w14:paraId="129B8C33" w14:textId="6B1A6095" w:rsidR="00C63113" w:rsidRPr="00C35CAC" w:rsidRDefault="00000000" w:rsidP="00C63113">
      <w:pPr>
        <w:rPr>
          <w:color w:val="000000" w:themeColor="text1"/>
        </w:rPr>
      </w:pPr>
      <w:hyperlink r:id="rId5" w:history="1">
        <w:r w:rsidR="00C63113">
          <w:rPr>
            <w:rStyle w:val="Hyperlink"/>
          </w:rPr>
          <w:t>https://urbanutilities.com.au/about-us/information-for-suppliers/contractor-whs-induction-requirements/prepare-whs-documentation-and-information</w:t>
        </w:r>
      </w:hyperlink>
      <w:r w:rsidR="00C63113">
        <w:br/>
      </w:r>
    </w:p>
    <w:p w14:paraId="6C032B6B" w14:textId="64B9F2B4" w:rsidR="006B68A2" w:rsidRPr="00C35CAC" w:rsidRDefault="006B68A2" w:rsidP="00C6311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C35CAC">
        <w:rPr>
          <w:color w:val="000000" w:themeColor="text1"/>
        </w:rPr>
        <w:t xml:space="preserve">Please update broken link </w:t>
      </w:r>
      <w:hyperlink r:id="rId6" w:history="1">
        <w:r w:rsidRPr="00C35CAC">
          <w:rPr>
            <w:rFonts w:ascii="Arial" w:eastAsia="Times New Roman" w:hAnsi="Arial" w:cs="Arial"/>
            <w:color w:val="000000" w:themeColor="text1"/>
            <w:sz w:val="21"/>
            <w:szCs w:val="21"/>
            <w:u w:val="single"/>
            <w:lang w:eastAsia="en-AU"/>
          </w:rPr>
          <w:t>WHS Incident Reporting, Investigation &amp; Escalation Procedure</w:t>
        </w:r>
      </w:hyperlink>
      <w:r w:rsidR="00C35CAC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br/>
      </w:r>
      <w:r w:rsidRPr="00C35CAC">
        <w:rPr>
          <w:color w:val="FF0000"/>
        </w:rPr>
        <w:t xml:space="preserve">With document: </w:t>
      </w:r>
      <w:r w:rsidR="00C35CAC" w:rsidRPr="00C35CAC">
        <w:rPr>
          <w:color w:val="FF0000"/>
        </w:rPr>
        <w:t>PRO364 Incident and Event Learning.pdf</w:t>
      </w:r>
    </w:p>
    <w:p w14:paraId="745E448F" w14:textId="77777777" w:rsidR="00C63113" w:rsidRDefault="00C63113" w:rsidP="00C63113"/>
    <w:p w14:paraId="567810BC" w14:textId="7050E52E" w:rsidR="00C63113" w:rsidRDefault="00C63113">
      <w:r>
        <w:rPr>
          <w:noProof/>
        </w:rPr>
        <w:drawing>
          <wp:inline distT="0" distB="0" distL="0" distR="0" wp14:anchorId="2215736E" wp14:editId="5252914F">
            <wp:extent cx="3517265" cy="2883535"/>
            <wp:effectExtent l="0" t="0" r="6985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BFA0B6B" wp14:editId="6404E888">
                <wp:extent cx="302895" cy="30289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9E6CF4" id="Rectangle 1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sectPr w:rsidR="00C63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488"/>
    <w:multiLevelType w:val="multilevel"/>
    <w:tmpl w:val="7C56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F6BB5"/>
    <w:multiLevelType w:val="hybridMultilevel"/>
    <w:tmpl w:val="F4CCCE3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943C2"/>
    <w:multiLevelType w:val="hybridMultilevel"/>
    <w:tmpl w:val="435234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4AA1"/>
    <w:multiLevelType w:val="hybridMultilevel"/>
    <w:tmpl w:val="C4C8BCB2"/>
    <w:lvl w:ilvl="0" w:tplc="18C83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80F14"/>
    <w:multiLevelType w:val="multilevel"/>
    <w:tmpl w:val="48C0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721935">
    <w:abstractNumId w:val="0"/>
  </w:num>
  <w:num w:numId="2" w16cid:durableId="503665606">
    <w:abstractNumId w:val="2"/>
  </w:num>
  <w:num w:numId="3" w16cid:durableId="1304776878">
    <w:abstractNumId w:val="1"/>
  </w:num>
  <w:num w:numId="4" w16cid:durableId="394403211">
    <w:abstractNumId w:val="4"/>
  </w:num>
  <w:num w:numId="5" w16cid:durableId="127991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13"/>
    <w:rsid w:val="00084260"/>
    <w:rsid w:val="000A20FF"/>
    <w:rsid w:val="000D33B0"/>
    <w:rsid w:val="00283CA8"/>
    <w:rsid w:val="0053716E"/>
    <w:rsid w:val="006B68A2"/>
    <w:rsid w:val="0088111C"/>
    <w:rsid w:val="00884789"/>
    <w:rsid w:val="00926A2A"/>
    <w:rsid w:val="00A0698C"/>
    <w:rsid w:val="00A81428"/>
    <w:rsid w:val="00AA11F4"/>
    <w:rsid w:val="00BA2478"/>
    <w:rsid w:val="00C35CAC"/>
    <w:rsid w:val="00C60331"/>
    <w:rsid w:val="00C63113"/>
    <w:rsid w:val="00C66F1B"/>
    <w:rsid w:val="00C93B78"/>
    <w:rsid w:val="00DB6B10"/>
    <w:rsid w:val="00D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6B1A"/>
  <w15:chartTrackingRefBased/>
  <w15:docId w15:val="{A67816FB-4F6E-49C7-873C-B47378BD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C63113"/>
  </w:style>
  <w:style w:type="character" w:styleId="Hyperlink">
    <w:name w:val="Hyperlink"/>
    <w:basedOn w:val="DefaultParagraphFont"/>
    <w:uiPriority w:val="99"/>
    <w:unhideWhenUsed/>
    <w:rsid w:val="00C631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31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2374.BA6439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banutilities.com.au/about-us/information-for-suppliers/contractor-whs-induction-requirements/~/media/90b39977bdf0458fa21752c4719d4ac1.ashx" TargetMode="External"/><Relationship Id="rId5" Type="http://schemas.openxmlformats.org/officeDocument/2006/relationships/hyperlink" Target="https://urbanutilities.com.au/about-us/information-for-suppliers/contractor-whs-induction-requirements/prepare-whs-documentation-and-inform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Quinn</dc:creator>
  <cp:keywords/>
  <dc:description/>
  <cp:lastModifiedBy>Tracey Quinn</cp:lastModifiedBy>
  <cp:revision>19</cp:revision>
  <dcterms:created xsi:type="dcterms:W3CDTF">2023-11-30T00:19:00Z</dcterms:created>
  <dcterms:modified xsi:type="dcterms:W3CDTF">2023-11-30T00:52:00Z</dcterms:modified>
</cp:coreProperties>
</file>